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C75" w:rsidRPr="00D35C75" w:rsidRDefault="00D35C75" w:rsidP="00D35C75">
      <w:pPr>
        <w:shd w:val="clear" w:color="auto" w:fill="FFFFFF"/>
        <w:spacing w:before="180" w:after="180" w:line="36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 w:bidi="hi-IN"/>
        </w:rPr>
      </w:pPr>
      <w:r w:rsidRPr="00D35C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 w:bidi="hi-IN"/>
        </w:rPr>
        <w:t>Оп</w:t>
      </w:r>
      <w:bookmarkStart w:id="0" w:name="_GoBack"/>
      <w:bookmarkEnd w:id="0"/>
      <w:r w:rsidRPr="00D35C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 w:bidi="hi-IN"/>
        </w:rPr>
        <w:t xml:space="preserve">росник для исследования уровня социально-психологической и сексуально-поведенческой адаптации супружеской пары (Д.Л. </w:t>
      </w:r>
      <w:proofErr w:type="spellStart"/>
      <w:r w:rsidRPr="00D35C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 w:bidi="hi-IN"/>
        </w:rPr>
        <w:t>Буртянский</w:t>
      </w:r>
      <w:proofErr w:type="spellEnd"/>
      <w:r w:rsidRPr="00D35C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 w:bidi="hi-IN"/>
        </w:rPr>
        <w:t xml:space="preserve">, В.В. </w:t>
      </w:r>
      <w:proofErr w:type="spellStart"/>
      <w:r w:rsidRPr="00D35C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 w:bidi="hi-IN"/>
        </w:rPr>
        <w:t>Кришталь</w:t>
      </w:r>
      <w:proofErr w:type="spellEnd"/>
      <w:r w:rsidRPr="00D35C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 w:bidi="hi-IN"/>
        </w:rPr>
        <w:t>)</w:t>
      </w:r>
    </w:p>
    <w:p w:rsidR="00D35C75" w:rsidRPr="00D35C75" w:rsidRDefault="00D35C75" w:rsidP="00D35C75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D35C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 w:bidi="hi-IN"/>
        </w:rPr>
        <w:t>Инструкция</w:t>
      </w:r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 xml:space="preserve">. При использовании данной методики обследуемому предлагается подчеркнуть один из трех приведенных в анкете вариантов ответа на 16 вопросов. Каждый из них предусматривает получение характеристики одной из сторон социально-психологической и сексуально-поведенческой адаптации или </w:t>
      </w:r>
      <w:proofErr w:type="spellStart"/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дезадаптации</w:t>
      </w:r>
      <w:proofErr w:type="spellEnd"/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.</w:t>
      </w:r>
    </w:p>
    <w:p w:rsidR="00D35C75" w:rsidRPr="00D35C75" w:rsidRDefault="00D35C75" w:rsidP="00D35C75">
      <w:pPr>
        <w:shd w:val="clear" w:color="auto" w:fill="FFFFFF"/>
        <w:spacing w:after="135" w:line="360" w:lineRule="auto"/>
        <w:ind w:left="405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 </w:t>
      </w:r>
    </w:p>
    <w:p w:rsidR="00D35C75" w:rsidRPr="00D35C75" w:rsidRDefault="00D35C75" w:rsidP="00D35C75">
      <w:pPr>
        <w:shd w:val="clear" w:color="auto" w:fill="FFFFFF"/>
        <w:spacing w:before="180" w:after="180" w:line="360" w:lineRule="auto"/>
        <w:ind w:left="405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 w:bidi="hi-IN"/>
        </w:rPr>
      </w:pPr>
      <w:r w:rsidRPr="00D35C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 w:bidi="hi-IN"/>
        </w:rPr>
        <w:t>Вопросы</w:t>
      </w:r>
    </w:p>
    <w:p w:rsidR="00D35C75" w:rsidRPr="00D35C75" w:rsidRDefault="00D35C75" w:rsidP="00D35C75">
      <w:pPr>
        <w:shd w:val="clear" w:color="auto" w:fill="FFFFFF"/>
        <w:spacing w:after="135" w:line="360" w:lineRule="auto"/>
        <w:ind w:left="405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1. К супруге(у) я испытываю чувство:</w:t>
      </w:r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br/>
      </w:r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br/>
        <w:t>1. Неприязни.</w:t>
      </w:r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br/>
        <w:t>2. Привычки и безразличия. </w:t>
      </w:r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br/>
        <w:t>3.  Любви и уважения.</w:t>
      </w:r>
    </w:p>
    <w:p w:rsidR="00D35C75" w:rsidRDefault="00D35C75" w:rsidP="00D35C75">
      <w:pPr>
        <w:shd w:val="clear" w:color="auto" w:fill="FFFFFF"/>
        <w:spacing w:after="135" w:line="360" w:lineRule="auto"/>
        <w:ind w:left="405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</w:p>
    <w:p w:rsidR="00D35C75" w:rsidRPr="00D35C75" w:rsidRDefault="00D35C75" w:rsidP="00D35C75">
      <w:pPr>
        <w:shd w:val="clear" w:color="auto" w:fill="FFFFFF"/>
        <w:spacing w:after="135" w:line="360" w:lineRule="auto"/>
        <w:ind w:left="405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2. Черты характера супруга(и) соответствуют моим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 xml:space="preserve"> </w:t>
      </w:r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желаниям:</w:t>
      </w:r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br/>
      </w:r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br/>
        <w:t>1. Не соответствуют.</w:t>
      </w:r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br/>
        <w:t>2. Частично.</w:t>
      </w:r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br/>
        <w:t>3. Полностью.</w:t>
      </w:r>
    </w:p>
    <w:p w:rsidR="00D35C75" w:rsidRDefault="00D35C75" w:rsidP="00D35C75">
      <w:pPr>
        <w:shd w:val="clear" w:color="auto" w:fill="FFFFFF"/>
        <w:spacing w:after="135" w:line="360" w:lineRule="auto"/>
        <w:ind w:left="405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</w:p>
    <w:p w:rsidR="00D35C75" w:rsidRPr="00D35C75" w:rsidRDefault="00D35C75" w:rsidP="00D35C75">
      <w:pPr>
        <w:shd w:val="clear" w:color="auto" w:fill="FFFFFF"/>
        <w:spacing w:after="135" w:line="360" w:lineRule="auto"/>
        <w:ind w:left="405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3. Наличие соответствия мировоззрений, убеждений, морально-этических и эстетических установок:</w:t>
      </w:r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br/>
      </w:r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br/>
        <w:t>1. Несоответствие.</w:t>
      </w:r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br/>
      </w:r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lastRenderedPageBreak/>
        <w:t>2. Частичное.</w:t>
      </w:r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br/>
        <w:t>3. Полное.</w:t>
      </w:r>
    </w:p>
    <w:p w:rsidR="00D35C75" w:rsidRDefault="00D35C75" w:rsidP="00D35C75">
      <w:pPr>
        <w:shd w:val="clear" w:color="auto" w:fill="FFFFFF"/>
        <w:spacing w:after="135" w:line="360" w:lineRule="auto"/>
        <w:ind w:left="405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</w:p>
    <w:p w:rsidR="00D35C75" w:rsidRPr="00D35C75" w:rsidRDefault="00D35C75" w:rsidP="00D35C75">
      <w:pPr>
        <w:shd w:val="clear" w:color="auto" w:fill="FFFFFF"/>
        <w:spacing w:after="135" w:line="360" w:lineRule="auto"/>
        <w:ind w:left="405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4. Внешность супруга(и) соответствует моему идеалу:</w:t>
      </w:r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br/>
        <w:t>1. Не соответствует.</w:t>
      </w:r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br/>
        <w:t>2. Частично.</w:t>
      </w:r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br/>
        <w:t>3. Полностью.</w:t>
      </w:r>
    </w:p>
    <w:p w:rsidR="00D35C75" w:rsidRDefault="00D35C75" w:rsidP="00D35C75">
      <w:pPr>
        <w:shd w:val="clear" w:color="auto" w:fill="FFFFFF"/>
        <w:spacing w:after="135" w:line="360" w:lineRule="auto"/>
        <w:ind w:left="405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</w:p>
    <w:p w:rsidR="00D35C75" w:rsidRPr="00D35C75" w:rsidRDefault="00D35C75" w:rsidP="00D35C75">
      <w:pPr>
        <w:shd w:val="clear" w:color="auto" w:fill="FFFFFF"/>
        <w:spacing w:after="135" w:line="360" w:lineRule="auto"/>
        <w:ind w:left="405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5. Что является ведущим в Вашей деятельности?</w:t>
      </w:r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br/>
      </w:r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br/>
        <w:t>1. Потребность свободного творчества.</w:t>
      </w:r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br/>
        <w:t>2. Моральное удовлетворение работой.</w:t>
      </w:r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br/>
        <w:t>3. Материально-бытовые потребности.</w:t>
      </w:r>
    </w:p>
    <w:p w:rsidR="00D35C75" w:rsidRDefault="00D35C75" w:rsidP="00D35C75">
      <w:pPr>
        <w:shd w:val="clear" w:color="auto" w:fill="FFFFFF"/>
        <w:spacing w:after="135" w:line="360" w:lineRule="auto"/>
        <w:ind w:left="405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</w:p>
    <w:p w:rsidR="00D35C75" w:rsidRPr="00D35C75" w:rsidRDefault="00D35C75" w:rsidP="00D35C75">
      <w:pPr>
        <w:shd w:val="clear" w:color="auto" w:fill="FFFFFF"/>
        <w:spacing w:after="135" w:line="360" w:lineRule="auto"/>
        <w:ind w:left="405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6. В какой степени деятельность супруга(и) соответствует Вашим желаниям?</w:t>
      </w:r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br/>
      </w:r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br/>
        <w:t>1. Не соответствует.</w:t>
      </w:r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br/>
        <w:t>2. Частично.</w:t>
      </w:r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br/>
        <w:t>3. Полностью.</w:t>
      </w:r>
    </w:p>
    <w:p w:rsidR="00D35C75" w:rsidRDefault="00D35C75" w:rsidP="00D35C75">
      <w:pPr>
        <w:shd w:val="clear" w:color="auto" w:fill="FFFFFF"/>
        <w:spacing w:after="135" w:line="360" w:lineRule="auto"/>
        <w:ind w:left="405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</w:p>
    <w:p w:rsidR="00D35C75" w:rsidRPr="00D35C75" w:rsidRDefault="00D35C75" w:rsidP="00D35C75">
      <w:pPr>
        <w:shd w:val="clear" w:color="auto" w:fill="FFFFFF"/>
        <w:spacing w:after="135" w:line="360" w:lineRule="auto"/>
        <w:ind w:left="405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7. Цифрами от 1 до 5 укажите порядок, отражающий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 xml:space="preserve"> </w:t>
      </w:r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значимость указанных ниже факторов:</w:t>
      </w:r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br/>
      </w:r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br/>
        <w:t>1. Работа и вопросы, связанные с трудовой деятельностью.</w:t>
      </w:r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br/>
        <w:t>2. Материально-бытовая обеспеченность жизни.</w:t>
      </w:r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br/>
        <w:t>3. Культурные интересы.</w:t>
      </w:r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br/>
      </w:r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lastRenderedPageBreak/>
        <w:t>4. Половая жизнь.</w:t>
      </w:r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br/>
        <w:t>5. Хобби (индивидуальные увлечения).</w:t>
      </w:r>
    </w:p>
    <w:p w:rsidR="00D35C75" w:rsidRDefault="00D35C75" w:rsidP="00D35C75">
      <w:pPr>
        <w:shd w:val="clear" w:color="auto" w:fill="FFFFFF"/>
        <w:spacing w:after="135" w:line="360" w:lineRule="auto"/>
        <w:ind w:left="405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</w:p>
    <w:p w:rsidR="00D35C75" w:rsidRPr="00D35C75" w:rsidRDefault="00D35C75" w:rsidP="00D35C75">
      <w:pPr>
        <w:shd w:val="clear" w:color="auto" w:fill="FFFFFF"/>
        <w:spacing w:after="135" w:line="360" w:lineRule="auto"/>
        <w:ind w:left="405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8. В какой степени указанные выше факторы в представлении Вашей супруги соответствуют Вашим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 xml:space="preserve"> </w:t>
      </w:r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собственным?</w:t>
      </w:r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br/>
      </w:r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br/>
        <w:t>1. Не соответствуют.</w:t>
      </w:r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br/>
        <w:t>2. Частично.</w:t>
      </w:r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br/>
        <w:t>3. Полностью.</w:t>
      </w:r>
    </w:p>
    <w:p w:rsidR="00D35C75" w:rsidRDefault="00D35C75" w:rsidP="00D35C75">
      <w:pPr>
        <w:shd w:val="clear" w:color="auto" w:fill="FFFFFF"/>
        <w:spacing w:after="135" w:line="360" w:lineRule="auto"/>
        <w:ind w:left="405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</w:p>
    <w:p w:rsidR="00D35C75" w:rsidRPr="00D35C75" w:rsidRDefault="00D35C75" w:rsidP="00D35C75">
      <w:pPr>
        <w:shd w:val="clear" w:color="auto" w:fill="FFFFFF"/>
        <w:spacing w:after="135" w:line="360" w:lineRule="auto"/>
        <w:ind w:left="405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9. Интеллект супруга(и) соответствует Вашему:</w:t>
      </w:r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br/>
      </w:r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br/>
        <w:t>1. Не соответствует.</w:t>
      </w:r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br/>
        <w:t>2. Частично.</w:t>
      </w:r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br/>
        <w:t>3. Полностью.</w:t>
      </w:r>
    </w:p>
    <w:p w:rsidR="00D35C75" w:rsidRDefault="00D35C75" w:rsidP="00D35C75">
      <w:pPr>
        <w:shd w:val="clear" w:color="auto" w:fill="FFFFFF"/>
        <w:spacing w:after="135" w:line="360" w:lineRule="auto"/>
        <w:ind w:left="405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</w:p>
    <w:p w:rsidR="00D35C75" w:rsidRPr="00D35C75" w:rsidRDefault="00D35C75" w:rsidP="00D35C75">
      <w:pPr>
        <w:shd w:val="clear" w:color="auto" w:fill="FFFFFF"/>
        <w:spacing w:after="135" w:line="360" w:lineRule="auto"/>
        <w:ind w:left="405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10. Имеется ли соответствие в характере проведения свободного времени у Вас и Вашей супруги(а)?</w:t>
      </w:r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br/>
      </w:r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br/>
        <w:t>1. Несоответствие.</w:t>
      </w:r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br/>
        <w:t>2. Частично.</w:t>
      </w:r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br/>
        <w:t>3. Полностью.</w:t>
      </w:r>
    </w:p>
    <w:p w:rsidR="00D35C75" w:rsidRDefault="00D35C75" w:rsidP="00D35C75">
      <w:pPr>
        <w:shd w:val="clear" w:color="auto" w:fill="FFFFFF"/>
        <w:spacing w:after="135" w:line="360" w:lineRule="auto"/>
        <w:ind w:left="405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</w:p>
    <w:p w:rsidR="00D35C75" w:rsidRPr="00D35C75" w:rsidRDefault="00D35C75" w:rsidP="00D35C75">
      <w:pPr>
        <w:shd w:val="clear" w:color="auto" w:fill="FFFFFF"/>
        <w:spacing w:after="135" w:line="360" w:lineRule="auto"/>
        <w:ind w:left="405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11. Обозначьте знаком «</w:t>
      </w:r>
      <w:proofErr w:type="gramStart"/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+ »</w:t>
      </w:r>
      <w:proofErr w:type="gramEnd"/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 xml:space="preserve"> или «-» соответственно в случаях положительного или отрицательного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 xml:space="preserve"> </w:t>
      </w:r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отношения к качествам. Вашего супруга(и) как: отца (матери), семьянина (хозяйки); работника (работницы), гражданина (гражданки).</w:t>
      </w:r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br/>
      </w:r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br/>
      </w:r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lastRenderedPageBreak/>
        <w:t>В случаях отрицательного отношения степень несоответствия следует обозначить цифрой после знака «-», при частичном - 2, при полном несоответствии - 3.</w:t>
      </w:r>
    </w:p>
    <w:p w:rsidR="00D35C75" w:rsidRDefault="00D35C75" w:rsidP="00D35C75">
      <w:pPr>
        <w:shd w:val="clear" w:color="auto" w:fill="FFFFFF"/>
        <w:spacing w:after="135" w:line="360" w:lineRule="auto"/>
        <w:ind w:left="405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</w:p>
    <w:p w:rsidR="00D35C75" w:rsidRPr="00D35C75" w:rsidRDefault="00D35C75" w:rsidP="00D35C75">
      <w:pPr>
        <w:shd w:val="clear" w:color="auto" w:fill="FFFFFF"/>
        <w:spacing w:after="135" w:line="360" w:lineRule="auto"/>
        <w:ind w:left="405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12. Соответствует ли материально-бытовое состояние семьи Вашим запросам?</w:t>
      </w:r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br/>
      </w:r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br/>
        <w:t>1. Не соответствует.</w:t>
      </w:r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br/>
        <w:t>2. Частично.</w:t>
      </w:r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br/>
        <w:t>3. Полностью.</w:t>
      </w:r>
    </w:p>
    <w:p w:rsidR="00D35C75" w:rsidRDefault="00D35C75" w:rsidP="00D35C75">
      <w:pPr>
        <w:shd w:val="clear" w:color="auto" w:fill="FFFFFF"/>
        <w:spacing w:after="135" w:line="360" w:lineRule="auto"/>
        <w:ind w:left="405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</w:p>
    <w:p w:rsidR="00D35C75" w:rsidRPr="00D35C75" w:rsidRDefault="00D35C75" w:rsidP="00D35C75">
      <w:pPr>
        <w:shd w:val="clear" w:color="auto" w:fill="FFFFFF"/>
        <w:spacing w:after="135" w:line="360" w:lineRule="auto"/>
        <w:ind w:left="405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13. Соответствует ли сексуальное поведение супруга(и) в непосредственной подготовке к половому акту тому, что Вы хотели бы?</w:t>
      </w:r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br/>
      </w:r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br/>
        <w:t>1. Не соответствует.</w:t>
      </w:r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br/>
        <w:t>2. Частично.</w:t>
      </w:r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br/>
        <w:t>3. Полностью.</w:t>
      </w:r>
    </w:p>
    <w:p w:rsidR="00D35C75" w:rsidRDefault="00D35C75" w:rsidP="00D35C75">
      <w:pPr>
        <w:shd w:val="clear" w:color="auto" w:fill="FFFFFF"/>
        <w:spacing w:after="135" w:line="360" w:lineRule="auto"/>
        <w:ind w:left="405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</w:p>
    <w:p w:rsidR="00D35C75" w:rsidRPr="00D35C75" w:rsidRDefault="00D35C75" w:rsidP="00D35C75">
      <w:pPr>
        <w:shd w:val="clear" w:color="auto" w:fill="FFFFFF"/>
        <w:spacing w:after="135" w:line="360" w:lineRule="auto"/>
        <w:ind w:left="405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14. Соответствует ли сексуальное поведение супруга(и) во время полового сношения Вашим потребностям (желаниям)?</w:t>
      </w:r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br/>
      </w:r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br/>
        <w:t>1. Не соответствует.</w:t>
      </w:r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br/>
        <w:t>2. Частично.</w:t>
      </w:r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br/>
        <w:t>3. Полностью.</w:t>
      </w:r>
    </w:p>
    <w:p w:rsidR="00D35C75" w:rsidRDefault="00D35C75" w:rsidP="00D35C75">
      <w:pPr>
        <w:shd w:val="clear" w:color="auto" w:fill="FFFFFF"/>
        <w:spacing w:after="135" w:line="360" w:lineRule="auto"/>
        <w:ind w:left="405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</w:p>
    <w:p w:rsidR="00D35C75" w:rsidRPr="00D35C75" w:rsidRDefault="00D35C75" w:rsidP="00D35C75">
      <w:pPr>
        <w:shd w:val="clear" w:color="auto" w:fill="FFFFFF"/>
        <w:spacing w:after="135" w:line="360" w:lineRule="auto"/>
        <w:ind w:left="405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15. Соответствует ли сексуальное поведение супруга(и) непосредственно после сношения Вашим желаниям?</w:t>
      </w:r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br/>
      </w:r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br/>
      </w:r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lastRenderedPageBreak/>
        <w:t>1. Не соответствует.</w:t>
      </w:r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br/>
        <w:t>2. Частично.</w:t>
      </w:r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br/>
        <w:t>3. Полностью.</w:t>
      </w:r>
    </w:p>
    <w:p w:rsidR="00D35C75" w:rsidRDefault="00D35C75" w:rsidP="00D35C75">
      <w:pPr>
        <w:shd w:val="clear" w:color="auto" w:fill="FFFFFF"/>
        <w:spacing w:after="135" w:line="360" w:lineRule="auto"/>
        <w:ind w:left="405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</w:p>
    <w:p w:rsidR="00D35C75" w:rsidRPr="00D35C75" w:rsidRDefault="00D35C75" w:rsidP="00D35C75">
      <w:pPr>
        <w:shd w:val="clear" w:color="auto" w:fill="FFFFFF"/>
        <w:spacing w:after="135" w:line="360" w:lineRule="auto"/>
        <w:ind w:left="405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16. Как влияет психологическая несовместимость (если таковая имеется) между Вами и супругом(ой) на половую жизнь?</w:t>
      </w:r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br/>
      </w:r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br/>
        <w:t>1. Делает ее невозможной.</w:t>
      </w:r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br/>
        <w:t>2. Частично.</w:t>
      </w:r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br/>
        <w:t>3. Не влияет.</w:t>
      </w:r>
    </w:p>
    <w:p w:rsidR="00D35C75" w:rsidRDefault="00D35C75" w:rsidP="00D35C75">
      <w:pPr>
        <w:shd w:val="clear" w:color="auto" w:fill="FFFFFF"/>
        <w:spacing w:after="135" w:line="360" w:lineRule="auto"/>
        <w:ind w:left="405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</w:p>
    <w:p w:rsidR="00D35C75" w:rsidRPr="00D35C75" w:rsidRDefault="00D35C75" w:rsidP="00D35C75">
      <w:pPr>
        <w:shd w:val="clear" w:color="auto" w:fill="FFFFFF"/>
        <w:spacing w:after="135" w:line="360" w:lineRule="auto"/>
        <w:ind w:left="405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17. Влияет ли сексуальное поведение Вашего супруга(и) на степень Вашей половой удовлетворенности?</w:t>
      </w:r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br/>
      </w:r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br/>
        <w:t>1. Приводит к неудовлетворению.</w:t>
      </w:r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br/>
        <w:t>2. Несколько снижает ее.</w:t>
      </w:r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br/>
        <w:t>3. Не влияет.</w:t>
      </w:r>
    </w:p>
    <w:p w:rsidR="00D35C75" w:rsidRPr="00D35C75" w:rsidRDefault="00D35C75" w:rsidP="00D35C75">
      <w:pPr>
        <w:shd w:val="clear" w:color="auto" w:fill="FFFFFF"/>
        <w:spacing w:after="135" w:line="360" w:lineRule="auto"/>
        <w:ind w:left="405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 </w:t>
      </w:r>
    </w:p>
    <w:p w:rsidR="00D35C75" w:rsidRPr="00D35C75" w:rsidRDefault="00D35C75" w:rsidP="00D35C75">
      <w:pPr>
        <w:shd w:val="clear" w:color="auto" w:fill="FFFFFF"/>
        <w:spacing w:before="180" w:after="180" w:line="360" w:lineRule="auto"/>
        <w:ind w:left="405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 w:bidi="hi-IN"/>
        </w:rPr>
      </w:pPr>
      <w:r w:rsidRPr="00D35C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 w:bidi="hi-IN"/>
        </w:rPr>
        <w:t>Анализ результатов</w:t>
      </w:r>
    </w:p>
    <w:p w:rsidR="00D35C75" w:rsidRPr="00D35C75" w:rsidRDefault="00D35C75" w:rsidP="00D35C75">
      <w:pPr>
        <w:shd w:val="clear" w:color="auto" w:fill="FFFFFF"/>
        <w:spacing w:after="135" w:line="360" w:lineRule="auto"/>
        <w:ind w:left="405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Для более полной и точной характеристики значимости каждого из вошедших в опросник факторов они могут оцениваться по пятибалльной симметричной шкале от + 2 до -</w:t>
      </w:r>
      <w:proofErr w:type="gramStart"/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2 .</w:t>
      </w:r>
      <w:proofErr w:type="gramEnd"/>
    </w:p>
    <w:p w:rsidR="00D35C75" w:rsidRPr="00D35C75" w:rsidRDefault="00D35C75" w:rsidP="00D35C75">
      <w:pPr>
        <w:shd w:val="clear" w:color="auto" w:fill="FFFFFF"/>
        <w:spacing w:after="135" w:line="360" w:lineRule="auto"/>
        <w:ind w:left="405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 xml:space="preserve">Оценка «+ 2» означает весьма значимое положительное влияние фактора на психологическую адаптацию и сексуальную гармонию, «+1» - на небольшую положительную значимость данного фактора, «0» - отсутствие практической значимости фактора для психологической адаптации и сексуальной гармонии, «-1» - небольшую отрицательную значимость, «-2» - </w:t>
      </w:r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lastRenderedPageBreak/>
        <w:t>выраженное отрицательное влияние фактора на психологическую адаптацию и сексуальную гармонию.</w:t>
      </w:r>
    </w:p>
    <w:p w:rsidR="00D35C75" w:rsidRPr="00D35C75" w:rsidRDefault="00D35C75" w:rsidP="00D35C75">
      <w:pPr>
        <w:shd w:val="clear" w:color="auto" w:fill="FFFFFF"/>
        <w:spacing w:after="135" w:line="360" w:lineRule="auto"/>
        <w:ind w:left="405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 xml:space="preserve">Анализ полученных данных дает возможность уточнить факторы, приведшие к развитию сексуальной дисгармонии супружеской пары, что является ценным подспорьем для выбора наиболее рациональных методов ее коррекции. Сопоставление данных, полученных у обоих супругов, дает наглядное представление о наличии и выраженности несоответствий в характере и тенденциях супругов, которые приводят к развитию супружеской </w:t>
      </w:r>
      <w:proofErr w:type="spellStart"/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дезадаптации</w:t>
      </w:r>
      <w:proofErr w:type="spellEnd"/>
      <w:r w:rsidRPr="00D3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.</w:t>
      </w:r>
    </w:p>
    <w:p w:rsidR="0039099F" w:rsidRPr="00D35C75" w:rsidRDefault="00CE62A3" w:rsidP="00D35C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9099F" w:rsidRPr="00D35C75" w:rsidSect="0025021A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2A3" w:rsidRDefault="00CE62A3" w:rsidP="00D35C75">
      <w:r>
        <w:separator/>
      </w:r>
    </w:p>
  </w:endnote>
  <w:endnote w:type="continuationSeparator" w:id="0">
    <w:p w:rsidR="00CE62A3" w:rsidRDefault="00CE62A3" w:rsidP="00D35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</w:rPr>
      <w:id w:val="261891702"/>
      <w:docPartObj>
        <w:docPartGallery w:val="Page Numbers (Bottom of Page)"/>
        <w:docPartUnique/>
      </w:docPartObj>
    </w:sdtPr>
    <w:sdtContent>
      <w:p w:rsidR="00D35C75" w:rsidRDefault="00D35C75" w:rsidP="0080591D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D35C75" w:rsidRDefault="00D35C7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</w:rPr>
      <w:id w:val="-861288835"/>
      <w:docPartObj>
        <w:docPartGallery w:val="Page Numbers (Bottom of Page)"/>
        <w:docPartUnique/>
      </w:docPartObj>
    </w:sdtPr>
    <w:sdtContent>
      <w:p w:rsidR="00D35C75" w:rsidRDefault="00D35C75" w:rsidP="0080591D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:rsidR="00D35C75" w:rsidRDefault="00D35C7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2A3" w:rsidRDefault="00CE62A3" w:rsidP="00D35C75">
      <w:r>
        <w:separator/>
      </w:r>
    </w:p>
  </w:footnote>
  <w:footnote w:type="continuationSeparator" w:id="0">
    <w:p w:rsidR="00CE62A3" w:rsidRDefault="00CE62A3" w:rsidP="00D35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67930"/>
    <w:multiLevelType w:val="multilevel"/>
    <w:tmpl w:val="00F8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C75"/>
    <w:rsid w:val="0025021A"/>
    <w:rsid w:val="005F1929"/>
    <w:rsid w:val="00CE62A3"/>
    <w:rsid w:val="00D3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45630"/>
  <w15:chartTrackingRefBased/>
  <w15:docId w15:val="{DE376677-8460-814F-A70E-821ABA60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5C7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 w:bidi="hi-IN"/>
    </w:rPr>
  </w:style>
  <w:style w:type="paragraph" w:styleId="4">
    <w:name w:val="heading 4"/>
    <w:basedOn w:val="a"/>
    <w:link w:val="40"/>
    <w:uiPriority w:val="9"/>
    <w:qFormat/>
    <w:rsid w:val="00D35C7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5C75"/>
    <w:rPr>
      <w:rFonts w:ascii="Times New Roman" w:eastAsia="Times New Roman" w:hAnsi="Times New Roman" w:cs="Times New Roman"/>
      <w:b/>
      <w:bCs/>
      <w:sz w:val="36"/>
      <w:szCs w:val="36"/>
      <w:lang w:eastAsia="ru-RU" w:bidi="hi-IN"/>
    </w:rPr>
  </w:style>
  <w:style w:type="character" w:customStyle="1" w:styleId="40">
    <w:name w:val="Заголовок 4 Знак"/>
    <w:basedOn w:val="a0"/>
    <w:link w:val="4"/>
    <w:uiPriority w:val="9"/>
    <w:rsid w:val="00D35C75"/>
    <w:rPr>
      <w:rFonts w:ascii="Times New Roman" w:eastAsia="Times New Roman" w:hAnsi="Times New Roman" w:cs="Times New Roman"/>
      <w:b/>
      <w:bCs/>
      <w:lang w:eastAsia="ru-RU" w:bidi="hi-IN"/>
    </w:rPr>
  </w:style>
  <w:style w:type="character" w:styleId="a3">
    <w:name w:val="Hyperlink"/>
    <w:basedOn w:val="a0"/>
    <w:uiPriority w:val="99"/>
    <w:semiHidden/>
    <w:unhideWhenUsed/>
    <w:rsid w:val="00D35C75"/>
    <w:rPr>
      <w:color w:val="0000FF"/>
      <w:u w:val="single"/>
    </w:rPr>
  </w:style>
  <w:style w:type="paragraph" w:customStyle="1" w:styleId="tag-544">
    <w:name w:val="tag-544"/>
    <w:basedOn w:val="a"/>
    <w:rsid w:val="00D35C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hi-IN"/>
    </w:rPr>
  </w:style>
  <w:style w:type="paragraph" w:customStyle="1" w:styleId="tag-545">
    <w:name w:val="tag-545"/>
    <w:basedOn w:val="a"/>
    <w:rsid w:val="00D35C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hi-IN"/>
    </w:rPr>
  </w:style>
  <w:style w:type="paragraph" w:styleId="a4">
    <w:name w:val="Normal (Web)"/>
    <w:basedOn w:val="a"/>
    <w:uiPriority w:val="99"/>
    <w:semiHidden/>
    <w:unhideWhenUsed/>
    <w:rsid w:val="00D35C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hi-IN"/>
    </w:rPr>
  </w:style>
  <w:style w:type="character" w:styleId="a5">
    <w:name w:val="Strong"/>
    <w:basedOn w:val="a0"/>
    <w:uiPriority w:val="22"/>
    <w:qFormat/>
    <w:rsid w:val="00D35C75"/>
    <w:rPr>
      <w:b/>
      <w:bCs/>
    </w:rPr>
  </w:style>
  <w:style w:type="paragraph" w:styleId="a6">
    <w:name w:val="footer"/>
    <w:basedOn w:val="a"/>
    <w:link w:val="a7"/>
    <w:uiPriority w:val="99"/>
    <w:unhideWhenUsed/>
    <w:rsid w:val="00D35C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5C75"/>
  </w:style>
  <w:style w:type="character" w:styleId="a8">
    <w:name w:val="page number"/>
    <w:basedOn w:val="a0"/>
    <w:uiPriority w:val="99"/>
    <w:semiHidden/>
    <w:unhideWhenUsed/>
    <w:rsid w:val="00D35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2930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2197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9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2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CCE584-063B-994F-AAED-5CD614272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629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nastyamikheeva@gmail.com</dc:creator>
  <cp:keywords/>
  <dc:description/>
  <cp:lastModifiedBy>nastyamikheeva@gmail.com</cp:lastModifiedBy>
  <cp:revision>1</cp:revision>
  <dcterms:created xsi:type="dcterms:W3CDTF">2019-12-04T15:55:00Z</dcterms:created>
  <dcterms:modified xsi:type="dcterms:W3CDTF">2019-12-04T15:59:00Z</dcterms:modified>
</cp:coreProperties>
</file>